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largely consumed source of protein worldwide and the total amount</w:t>
      </w:r>
      <w:r>
        <w:t xml:space="preserve"> </w:t>
      </w:r>
      <w:r>
        <w:t xml:space="preserve">of meat consumption is growing due to income and population 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</w:t>
      </w:r>
      <w:r>
        <w:t xml:space="preserve"> </w:t>
      </w:r>
      <w:r>
        <w:t xml:space="preserve">research in enhancing antimicrobial meat packaging has been actively performed</w:t>
      </w:r>
      <w:r>
        <w:t xml:space="preserve"> </w:t>
      </w:r>
      <w:r>
        <w:t xml:space="preserve">to deliver longer shelf life</w:t>
      </w:r>
      <w:r>
        <w:t xml:space="preserve"> </w:t>
      </w:r>
      <w:r>
        <w:t xml:space="preserve">(McMillin, 2017)</w:t>
      </w:r>
      <w:r>
        <w:t xml:space="preserve"> </w:t>
      </w:r>
      <w:r>
        <w:t xml:space="preserve">because meat is</w:t>
      </w:r>
      <w:r>
        <w:t xml:space="preserve"> </w:t>
      </w:r>
      <w:r>
        <w:t xml:space="preserve">very prone to get spoiled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*Figure 7A:** 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5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2019-11-19T21:59:02Z</dcterms:created>
  <dcterms:modified xsi:type="dcterms:W3CDTF">2019-11-19T21:59:02Z</dcterms:modified>
</cp:coreProperties>
</file>